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908.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8"/>
        <w:gridCol w:w="3700"/>
        <w:gridCol w:w="571"/>
        <w:gridCol w:w="11"/>
        <w:gridCol w:w="4932"/>
        <w:gridCol w:w="1"/>
        <w:tblGridChange w:id="0">
          <w:tblGrid>
            <w:gridCol w:w="38"/>
            <w:gridCol w:w="3700"/>
            <w:gridCol w:w="571"/>
            <w:gridCol w:w="11"/>
            <w:gridCol w:w="4932"/>
            <w:gridCol w:w="1"/>
          </w:tblGrid>
        </w:tblGridChange>
      </w:tblGrid>
      <w:tr>
        <w:trPr>
          <w:cantSplit w:val="0"/>
          <w:tblHeader w:val="0"/>
        </w:trPr>
        <w:tc>
          <w:tcPr>
            <w:gridSpan w:val="5"/>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IDENTIFICACIÓN DEL CARGO</w:t>
            </w:r>
          </w:p>
        </w:tc>
      </w:tr>
      <w:tr>
        <w:trPr>
          <w:cantSplit w:val="0"/>
          <w:tblHeader w:val="1"/>
        </w:trPr>
        <w:tc>
          <w:tcPr>
            <w:gridSpan w:val="2"/>
            <w:tcBorders>
              <w:top w:color="000000" w:space="0" w:sz="24" w:val="single"/>
            </w:tcBorders>
          </w:tcPr>
          <w:p w:rsidR="00000000" w:rsidDel="00000000" w:rsidP="00000000" w:rsidRDefault="00000000" w:rsidRPr="00000000" w14:paraId="00000008">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A">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gridSpan w:val="2"/>
          </w:tcPr>
          <w:p w:rsidR="00000000" w:rsidDel="00000000" w:rsidP="00000000" w:rsidRDefault="00000000" w:rsidRPr="00000000" w14:paraId="0000000D">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F">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gridSpan w:val="2"/>
          </w:tcPr>
          <w:p w:rsidR="00000000" w:rsidDel="00000000" w:rsidP="00000000" w:rsidRDefault="00000000" w:rsidRPr="00000000" w14:paraId="00000012">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gridSpan w:val="2"/>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9">
            <w:pPr>
              <w:spacing w:after="0" w:lineRule="auto"/>
              <w:rPr>
                <w:rFonts w:ascii="Arial" w:cs="Arial" w:eastAsia="Arial" w:hAnsi="Arial"/>
              </w:rPr>
            </w:pPr>
            <w:r w:rsidDel="00000000" w:rsidR="00000000" w:rsidRPr="00000000">
              <w:rPr>
                <w:rFonts w:ascii="Arial" w:cs="Arial" w:eastAsia="Arial" w:hAnsi="Arial"/>
                <w:rtl w:val="0"/>
              </w:rPr>
              <w:t xml:space="preserve">18</w:t>
            </w:r>
          </w:p>
        </w:tc>
      </w:tr>
      <w:tr>
        <w:trPr>
          <w:cantSplit w:val="0"/>
          <w:tblHeader w:val="1"/>
        </w:trPr>
        <w:tc>
          <w:tcPr>
            <w:gridSpan w:val="2"/>
          </w:tcPr>
          <w:p w:rsidR="00000000" w:rsidDel="00000000" w:rsidP="00000000" w:rsidRDefault="00000000" w:rsidRPr="00000000" w14:paraId="0000001C">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E">
            <w:pPr>
              <w:spacing w:after="0" w:lineRule="auto"/>
              <w:rPr>
                <w:rFonts w:ascii="Arial" w:cs="Arial" w:eastAsia="Arial" w:hAnsi="Arial"/>
              </w:rPr>
            </w:pPr>
            <w:r w:rsidDel="00000000" w:rsidR="00000000" w:rsidRPr="00000000">
              <w:rPr>
                <w:rFonts w:ascii="Arial" w:cs="Arial" w:eastAsia="Arial" w:hAnsi="Arial"/>
                <w:rtl w:val="0"/>
              </w:rPr>
              <w:t xml:space="preserve">Cuatro (4)</w:t>
            </w:r>
          </w:p>
        </w:tc>
      </w:tr>
      <w:tr>
        <w:trPr>
          <w:cantSplit w:val="0"/>
          <w:tblHeader w:val="1"/>
        </w:trPr>
        <w:tc>
          <w:tcPr>
            <w:gridSpan w:val="2"/>
          </w:tcPr>
          <w:p w:rsidR="00000000" w:rsidDel="00000000" w:rsidP="00000000" w:rsidRDefault="00000000" w:rsidRPr="00000000" w14:paraId="00000021">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23">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gridSpan w:val="2"/>
            <w:tcBorders>
              <w:bottom w:color="000000" w:space="0" w:sz="6" w:val="single"/>
            </w:tcBorders>
          </w:tcPr>
          <w:p w:rsidR="00000000" w:rsidDel="00000000" w:rsidP="00000000" w:rsidRDefault="00000000" w:rsidRPr="00000000" w14:paraId="00000026">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gridSpan w:val="2"/>
            <w:tcBorders>
              <w:bottom w:color="000000" w:space="0" w:sz="4" w:val="single"/>
            </w:tcBorders>
          </w:tcPr>
          <w:p w:rsidR="00000000" w:rsidDel="00000000" w:rsidP="00000000" w:rsidRDefault="00000000" w:rsidRPr="00000000" w14:paraId="0000002B">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D">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0">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1">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ÁREA FUNCIONAL </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6">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37">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D">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5"/>
            <w:tcBorders>
              <w:top w:color="000000" w:space="0" w:sz="24" w:val="single"/>
              <w:bottom w:color="000000" w:space="0" w:sz="24" w:val="single"/>
            </w:tcBorders>
          </w:tcPr>
          <w:p w:rsidR="00000000" w:rsidDel="00000000" w:rsidP="00000000" w:rsidRDefault="00000000" w:rsidRPr="00000000" w14:paraId="00000042">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8">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blHeader w:val="0"/>
        </w:trPr>
        <w:tc>
          <w:tcPr>
            <w:gridSpan w:val="5"/>
            <w:tcBorders>
              <w:top w:color="000000" w:space="0" w:sz="24" w:val="single"/>
              <w:bottom w:color="000000" w:space="0" w:sz="24" w:val="single"/>
            </w:tcBorders>
          </w:tcPr>
          <w:p w:rsidR="00000000" w:rsidDel="00000000" w:rsidP="00000000" w:rsidRDefault="00000000" w:rsidRPr="00000000" w14:paraId="0000004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E">
            <w:pPr>
              <w:spacing w:after="0" w:lineRule="auto"/>
              <w:rPr>
                <w:rFonts w:ascii="Arial" w:cs="Arial" w:eastAsia="Arial" w:hAnsi="Arial"/>
              </w:rPr>
            </w:pPr>
            <w:r w:rsidDel="00000000" w:rsidR="00000000" w:rsidRPr="00000000">
              <w:rPr>
                <w:rFonts w:ascii="Arial" w:cs="Arial" w:eastAsia="Arial" w:hAnsi="Arial"/>
                <w:rtl w:val="0"/>
              </w:rPr>
              <w:t xml:space="preserve">1. Participar en la formulación, diseño, organización, ejecución y control de planes que en materia ambiental defina el Plan de Acción Institucional en asuntos que sean de resorte de  la Subdirección de Gestión Ambiental y de su competencia.</w:t>
            </w:r>
          </w:p>
          <w:p w:rsidR="00000000" w:rsidDel="00000000" w:rsidP="00000000" w:rsidRDefault="00000000" w:rsidRPr="00000000" w14:paraId="0000004F">
            <w:pPr>
              <w:spacing w:after="0" w:lineRule="auto"/>
              <w:rPr>
                <w:rFonts w:ascii="Arial" w:cs="Arial" w:eastAsia="Arial" w:hAnsi="Arial"/>
              </w:rPr>
            </w:pPr>
            <w:r w:rsidDel="00000000" w:rsidR="00000000" w:rsidRPr="00000000">
              <w:rPr>
                <w:rFonts w:ascii="Arial" w:cs="Arial" w:eastAsia="Arial" w:hAnsi="Arial"/>
                <w:rtl w:val="0"/>
              </w:rPr>
              <w:t xml:space="preserve">2.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50">
            <w:pPr>
              <w:spacing w:after="0" w:lineRule="auto"/>
              <w:rPr>
                <w:rFonts w:ascii="Arial" w:cs="Arial" w:eastAsia="Arial" w:hAnsi="Arial"/>
              </w:rPr>
            </w:pPr>
            <w:r w:rsidDel="00000000" w:rsidR="00000000" w:rsidRPr="00000000">
              <w:rPr>
                <w:rFonts w:ascii="Arial" w:cs="Arial" w:eastAsia="Arial" w:hAnsi="Arial"/>
                <w:rtl w:val="0"/>
              </w:rPr>
              <w:t xml:space="preserve">3.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51">
            <w:pPr>
              <w:spacing w:after="0" w:lineRule="auto"/>
              <w:rPr>
                <w:rFonts w:ascii="Arial" w:cs="Arial" w:eastAsia="Arial" w:hAnsi="Arial"/>
              </w:rPr>
            </w:pPr>
            <w:r w:rsidDel="00000000" w:rsidR="00000000" w:rsidRPr="00000000">
              <w:rPr>
                <w:rFonts w:ascii="Arial" w:cs="Arial" w:eastAsia="Arial" w:hAnsi="Arial"/>
                <w:rtl w:val="0"/>
              </w:rPr>
              <w:t xml:space="preserve">4. Brindar apoyo técnico a las entidades territoriales en la elaboración de proyectos en materia ambiental.</w:t>
            </w:r>
          </w:p>
          <w:p w:rsidR="00000000" w:rsidDel="00000000" w:rsidP="00000000" w:rsidRDefault="00000000" w:rsidRPr="00000000" w14:paraId="00000052">
            <w:pPr>
              <w:spacing w:after="0" w:lineRule="auto"/>
              <w:rPr>
                <w:rFonts w:ascii="Arial" w:cs="Arial" w:eastAsia="Arial" w:hAnsi="Arial"/>
              </w:rPr>
            </w:pPr>
            <w:r w:rsidDel="00000000" w:rsidR="00000000" w:rsidRPr="00000000">
              <w:rPr>
                <w:rFonts w:ascii="Arial" w:cs="Arial" w:eastAsia="Arial" w:hAnsi="Arial"/>
                <w:rtl w:val="0"/>
              </w:rPr>
              <w:t xml:space="preserve">5. Resolver las peticiones, quejas, reclamos y denuncias – PQRD que sean de competencia de la Subdirección de Gestión Ambiental de manera oportuna, eficiente y eficaz.</w:t>
            </w:r>
          </w:p>
          <w:p w:rsidR="00000000" w:rsidDel="00000000" w:rsidP="00000000" w:rsidRDefault="00000000" w:rsidRPr="00000000" w14:paraId="00000053">
            <w:pPr>
              <w:spacing w:after="0" w:lineRule="auto"/>
              <w:rPr>
                <w:rFonts w:ascii="Arial" w:cs="Arial" w:eastAsia="Arial" w:hAnsi="Arial"/>
              </w:rPr>
            </w:pPr>
            <w:r w:rsidDel="00000000" w:rsidR="00000000" w:rsidRPr="00000000">
              <w:rPr>
                <w:rFonts w:ascii="Arial" w:cs="Arial" w:eastAsia="Arial" w:hAnsi="Arial"/>
                <w:rtl w:val="0"/>
              </w:rPr>
              <w:t xml:space="preserve">6.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7. 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8. Coordinar y realizar estudios e investigaciones tendientes al logro de los objetivos, planes y programas de la entidad y preparar los informes respectivos, de acuerdo con las instrucciones recibidas</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9. Mantener actualizados y/o entregar la información requerida por los sistemas de información internos y externos que establezca el Gobierno y la Corporación. </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10.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11. Acompañar a la Entidad a las reuniones de los consejos, juntas, comités cuando sea convocado o delegado.</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12.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13.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14.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15. Las demás funciones asignadas por la autoridad competente, de acuerdo con el nivel, la naturaleza y el área de desempeño del cargo.</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gridSpan w:val="5"/>
            <w:tcBorders>
              <w:top w:color="000000" w:space="0" w:sz="24" w:val="single"/>
              <w:bottom w:color="000000" w:space="0" w:sz="24" w:val="single"/>
            </w:tcBorders>
          </w:tcPr>
          <w:p w:rsidR="00000000" w:rsidDel="00000000" w:rsidP="00000000" w:rsidRDefault="00000000" w:rsidRPr="00000000" w14:paraId="00000068">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69">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6A">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6B">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6C">
            <w:pPr>
              <w:spacing w:after="0" w:line="24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6D">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6E">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6F">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70">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71">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72">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73">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7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4"/>
            <w:tcBorders>
              <w:top w:color="000000" w:space="0" w:sz="24" w:val="single"/>
            </w:tcBorders>
          </w:tcPr>
          <w:p w:rsidR="00000000" w:rsidDel="00000000" w:rsidP="00000000" w:rsidRDefault="00000000" w:rsidRPr="00000000" w14:paraId="0000007E">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F">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83">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754" w:hRule="atLeast"/>
          <w:tblHeader w:val="1"/>
        </w:trPr>
        <w:tc>
          <w:tcPr>
            <w:gridSpan w:val="4"/>
          </w:tcPr>
          <w:p w:rsidR="00000000" w:rsidDel="00000000" w:rsidP="00000000" w:rsidRDefault="00000000" w:rsidRPr="00000000" w14:paraId="00000085">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 Ingeniería Civil, Arquitectura y afines.</w:t>
            </w:r>
          </w:p>
          <w:p w:rsidR="00000000" w:rsidDel="00000000" w:rsidP="00000000" w:rsidRDefault="00000000" w:rsidRPr="00000000" w14:paraId="0000008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7">
            <w:pPr>
              <w:spacing w:after="0" w:lineRule="auto"/>
              <w:rPr>
                <w:rFonts w:ascii="Arial" w:cs="Arial" w:eastAsia="Arial" w:hAnsi="Arial"/>
              </w:rPr>
            </w:pPr>
            <w:r w:rsidDel="00000000" w:rsidR="00000000" w:rsidRPr="00000000">
              <w:rPr>
                <w:rFonts w:ascii="Arial" w:cs="Arial" w:eastAsia="Arial" w:hAnsi="Arial"/>
                <w:rtl w:val="0"/>
              </w:rPr>
              <w:t xml:space="preserve">Título de posgrado en la modalidad de especialización en el área afín con las funciones del cargo.</w:t>
            </w:r>
          </w:p>
          <w:p w:rsidR="00000000" w:rsidDel="00000000" w:rsidP="00000000" w:rsidRDefault="00000000" w:rsidRPr="00000000" w14:paraId="0000008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9">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exigidos por la ley.</w:t>
            </w:r>
          </w:p>
        </w:tc>
        <w:tc>
          <w:tcPr>
            <w:vAlign w:val="center"/>
          </w:tcPr>
          <w:p w:rsidR="00000000" w:rsidDel="00000000" w:rsidP="00000000" w:rsidRDefault="00000000" w:rsidRPr="00000000" w14:paraId="0000008D">
            <w:pPr>
              <w:spacing w:after="0" w:lineRule="auto"/>
              <w:rPr>
                <w:rFonts w:ascii="Arial" w:cs="Arial" w:eastAsia="Arial" w:hAnsi="Arial"/>
              </w:rPr>
            </w:pPr>
            <w:r w:rsidDel="00000000" w:rsidR="00000000" w:rsidRPr="00000000">
              <w:rPr>
                <w:rFonts w:ascii="Arial" w:cs="Arial" w:eastAsia="Arial" w:hAnsi="Arial"/>
                <w:rtl w:val="0"/>
              </w:rPr>
              <w:t xml:space="preserve">Veinticinco (25) meses de experiencia profesional relacionada. </w:t>
            </w:r>
          </w:p>
        </w:tc>
      </w:tr>
      <w:tr>
        <w:trPr>
          <w:cantSplit w:val="0"/>
          <w:tblHeader w:val="1"/>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E">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F">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w:t>
            </w:r>
          </w:p>
        </w:tc>
      </w:tr>
      <w:tr>
        <w:trPr>
          <w:cantSplit w:val="0"/>
          <w:tblHeader w:val="1"/>
        </w:trPr>
        <w:tc>
          <w:tcPr>
            <w:gridSpan w:val="4"/>
            <w:tcBorders>
              <w:top w:color="000000" w:space="0" w:sz="24" w:val="single"/>
            </w:tcBorders>
          </w:tcPr>
          <w:p w:rsidR="00000000" w:rsidDel="00000000" w:rsidP="00000000" w:rsidRDefault="00000000" w:rsidRPr="00000000" w14:paraId="0000009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 :</w:t>
            </w:r>
          </w:p>
        </w:tc>
        <w:tc>
          <w:tcPr>
            <w:tcBorders>
              <w:top w:color="000000" w:space="0" w:sz="24" w:val="single"/>
            </w:tcBorders>
          </w:tcPr>
          <w:p w:rsidR="00000000" w:rsidDel="00000000" w:rsidP="00000000" w:rsidRDefault="00000000" w:rsidRPr="00000000" w14:paraId="00000098">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1"/>
        </w:trPr>
        <w:tc>
          <w:tcPr>
            <w:gridSpan w:val="3"/>
            <w:tcBorders>
              <w:bottom w:color="000000" w:space="0" w:sz="24" w:val="single"/>
            </w:tcBorders>
          </w:tcPr>
          <w:p w:rsidR="00000000" w:rsidDel="00000000" w:rsidP="00000000" w:rsidRDefault="00000000" w:rsidRPr="00000000" w14:paraId="00000099">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9A">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 Ingeniería Civil, Arquitectura y afines.</w:t>
            </w:r>
          </w:p>
          <w:p w:rsidR="00000000" w:rsidDel="00000000" w:rsidP="00000000" w:rsidRDefault="00000000" w:rsidRPr="00000000" w14:paraId="0000009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9C">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exigidos por la ley.</w:t>
            </w:r>
          </w:p>
        </w:tc>
        <w:tc>
          <w:tcPr>
            <w:gridSpan w:val="2"/>
            <w:tcBorders>
              <w:bottom w:color="000000" w:space="0" w:sz="24" w:val="single"/>
            </w:tcBorders>
            <w:shd w:fill="auto" w:val="clear"/>
            <w:vAlign w:val="center"/>
          </w:tcPr>
          <w:p w:rsidR="00000000" w:rsidDel="00000000" w:rsidP="00000000" w:rsidRDefault="00000000" w:rsidRPr="00000000" w14:paraId="0000009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A0">
            <w:pPr>
              <w:spacing w:after="0" w:lineRule="auto"/>
              <w:rPr>
                <w:rFonts w:ascii="Arial" w:cs="Arial" w:eastAsia="Arial" w:hAnsi="Arial"/>
              </w:rPr>
            </w:pPr>
            <w:r w:rsidDel="00000000" w:rsidR="00000000" w:rsidRPr="00000000">
              <w:rPr>
                <w:rFonts w:ascii="Arial" w:cs="Arial" w:eastAsia="Arial" w:hAnsi="Arial"/>
                <w:rtl w:val="0"/>
              </w:rPr>
              <w:t xml:space="preserve">Cuarenta y nueve (49)  meses de experiencia profesional relacionada. </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A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A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4"/>
            <w:tcBorders>
              <w:top w:color="000000" w:space="0" w:sz="24" w:val="single"/>
            </w:tcBorders>
          </w:tcPr>
          <w:p w:rsidR="00000000" w:rsidDel="00000000" w:rsidP="00000000" w:rsidRDefault="00000000" w:rsidRPr="00000000" w14:paraId="000000A8">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9">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AD">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E">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4"/>
          </w:tcPr>
          <w:p w:rsidR="00000000" w:rsidDel="00000000" w:rsidP="00000000" w:rsidRDefault="00000000" w:rsidRPr="00000000" w14:paraId="000000A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B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B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B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B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B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B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B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B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B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BC">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C5">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CA">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CB">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CC">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CD">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CE">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EC3DFB"/>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C3DFB"/>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k9zJFEjqsYhmfACTmq7PqwiUsg==">AMUW2mVR9WKLRmmfAglP47qz51f2TadPQY84TyEU3oP5BHKeYQXVpjq+rnYkwVmDZ91M0bm+GGaG7wpvDVEi2Ii5O/no0ZoCGONXeWcFLn3pTSBH5GpINFU=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2018-08-14T15:27:00Z</dcterms:created>
  <dc:creator>LizethP</dc:creator>
</cp:coreProperties>
</file>